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Mała czarna - dlaczego warto mieć ją w swojej szafie?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Każda kobieta posiada osobisty, ukształtowany styl i gust. Co ważne, różnią się one u każdej z nas. Istnieje jednak kilka uniwersalnych elementów garderoby, które warto mieć w swojej szafie. Jest to między innymi &lt;strong&gt;mała czarna&lt;/strong&gt;!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Ponadczasowy styl? Mała czarna!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największych osobistości ze świata mody, istnieje kilka uniwersalnych elementów garderoby, które każda kobieta powinna mieć w swojej szafie. Jest to wysokiej jakości biała koszula, dobrze skrojone i dobrane do figury jeansy, a także klasyczny trencz. Obok nich, wymieniana jest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mała czarna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Mała czarna - uniwersalna sukienka na wiele okazji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czym tkwi fenomen sukienki zwanej małą czarną? Zdecydowanie jej klasyczność i ponadczasowość. Jest niesamowicie uniwersalna i sprawdzi się tak naprawdę praktycznie podczas każdej okazji. Co ważne, pasuje większości kobiet, niezależnie od wieku czy figury.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94px; height:76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małą czarną sukienkę?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masz jeszcze w swojej szafie małej czarnej - pora na zakupy! Wybierając odpowiednią sukienkę, zwróć uwagę na jakość wykonania, materiał, a także jej fason i długość. Inna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mała czarna</w:t>
        </w:r>
      </w:hyperlink>
      <w:r>
        <w:rPr>
          <w:rFonts w:ascii="calibri" w:hAnsi="calibri" w:eastAsia="calibri" w:cs="calibri"/>
          <w:sz w:val="24"/>
          <w:szCs w:val="24"/>
        </w:rPr>
        <w:t xml:space="preserve"> będzie pasowała szczupłej i niskiej osobie, a inna wysokiej, z większym biustem. Ważne, aby zainwestować w sukienkę wysokiej jakości, dobraną do naszego gustu i figury.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ceneo.pl/Sukienki/Rodzaj:Mala_czarna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2026-08-17T14:11:39+02:00</dcterms:created>
  <dcterms:modified xsi:type="dcterms:W3CDTF">2026-08-17T14:11:39+02:00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