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Tafta jedwabna-gdzie ją kupić?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kilku sezonów w modzie damskiej króluje tafta jedwabna. Dowiedz się o niej więcej.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Tafta jedwabna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częściej w sklepach odzieżowych dla kobiet możemy znaleźć lekkie sukienki wykonane z tafty jedwabnej. Ten niedoceniany materiał, znajduje w obecnych czasach coraz więcej zwolenników. Dowiedz się o nim więcej.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Tafta jedwabna-co to za materiał?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Tafta jedwabna</w:t>
      </w:r>
      <w:r>
        <w:rPr>
          <w:rFonts w:ascii="calibri" w:hAnsi="calibri" w:eastAsia="calibri" w:cs="calibri"/>
          <w:sz w:val="24"/>
          <w:szCs w:val="24"/>
        </w:rPr>
        <w:t xml:space="preserve"> w przeciwieństwie to tradycyjnej wersji jest znacznie lżejsza i ma charakterystyczny lejący krój. Świetnie sprawdza się w gorące dni. Tafta wykorzystywana jest również przy tworzeniu bardziej strojnych, eleganckich sukni. Spotkamy ją na uroczystościach takich jak wesela, studniówki czy osiemnastki.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Tafta jedwabna</w:t>
        </w:r>
      </w:hyperlink>
      <w:r>
        <w:rPr>
          <w:rFonts w:ascii="calibri" w:hAnsi="calibri" w:eastAsia="calibri" w:cs="calibri"/>
          <w:sz w:val="24"/>
          <w:szCs w:val="24"/>
        </w:rPr>
        <w:t xml:space="preserve"> pojawia się też równie często w formie koszul czy bluzek. Materiał ten wykorzystywany jest również w naszych domach.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materiał?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w sklepach stacjonarnych nie możemy znaleźć ubrań wykonanych z tego materiału, warto zakupić go na metry w specjalnych sklepach z materiałami. </w:t>
      </w:r>
      <w:r>
        <w:rPr>
          <w:rFonts w:ascii="calibri" w:hAnsi="calibri" w:eastAsia="calibri" w:cs="calibri"/>
          <w:sz w:val="24"/>
          <w:szCs w:val="24"/>
          <w:b/>
        </w:rPr>
        <w:t xml:space="preserve">Tafta jedwabna</w:t>
      </w:r>
      <w:r>
        <w:rPr>
          <w:rFonts w:ascii="calibri" w:hAnsi="calibri" w:eastAsia="calibri" w:cs="calibri"/>
          <w:sz w:val="24"/>
          <w:szCs w:val="24"/>
        </w:rPr>
        <w:t xml:space="preserve"> najczęściej pochodzi z Włoch i jest wykorzystywana przez największe domy mody na świecie. Możesz zakupić ją również przez internet, znajdziesz tam bardzo atrakcyjne ceny i szybką wysyłkę. Zamówiony materiał możemy zanieść do krawcowej, która wykona naszą wymarzoną odzież.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anufakturatkanin.pl/produkt/tafta-jedwabna-w-wyszywane-kwiat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2026-08-17T14:05:48+02:00</dcterms:created>
  <dcterms:modified xsi:type="dcterms:W3CDTF">2026-08-17T14:05:48+02:00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