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Kurs języka niemieckiego-czy jest skuteczny?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Pragniesz zdobyć nowe kwalifikacje zawodowe? Naucz się języka niemieckiego w jednej z najlepszych szkół w Polsce. Dowiedz się więcej o nauce tego języka z naszego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Kurs języka niemieckiego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dobrany </w:t>
      </w:r>
      <w:r>
        <w:rPr>
          <w:rFonts w:ascii="calibri" w:hAnsi="calibri" w:eastAsia="calibri" w:cs="calibri"/>
          <w:sz w:val="24"/>
          <w:szCs w:val="24"/>
          <w:b/>
        </w:rPr>
        <w:t xml:space="preserve">kurs języka niemieckiego</w:t>
      </w:r>
      <w:r>
        <w:rPr>
          <w:rFonts w:ascii="calibri" w:hAnsi="calibri" w:eastAsia="calibri" w:cs="calibri"/>
          <w:sz w:val="24"/>
          <w:szCs w:val="24"/>
        </w:rPr>
        <w:t xml:space="preserve"> może skutecznie przyczynić się do uzyskania biegłości w tej dziedzinie. Jednak przed wyborem konkretnej szkoły językowej, warto zastanowić się jakie elementy powinien zawierać dobry kurs. Dowiesz się tego z naszego artykułu.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kurs języka niemieckiego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poszukiwania powinniśmy rozpocząć w okresie około wakacyjnym. Najczęściej na jesień startują nowe kurse, a co za tym idzie możemy znaleźć spore promocje. Decydując się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kurs języka niemieckiego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warto najpierw przeczytać opinie innych kursantów. Następnie koniecznie sprawdźmy pełną ofertę danej szkoły, jeśli nie jesteśmy pewni jaki rodzaj szkolenia wybrać, skontaktuj się z doradcą. Pomoże Ci dobrze dopasować nie tylko zakres kursu ale też jego techniczne aspekty. Obecnie możemy naukę pobierać indywidualnie lub grupowo. Jest również możliwość zajęć całkowicie online.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5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zapisać się na kurs języka niemieckiego?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wiele takich miejsc, gdzie znajdziesz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kursy języka niemieckiego</w:t>
      </w:r>
      <w:r>
        <w:rPr>
          <w:rFonts w:ascii="calibri" w:hAnsi="calibri" w:eastAsia="calibri" w:cs="calibri"/>
          <w:sz w:val="24"/>
          <w:szCs w:val="24"/>
        </w:rPr>
        <w:t xml:space="preserve">. Po zapoznaniu się z ofertą wielu szkół będziesz mógł ocenić, która będzie dla ciebie odpowiednia. Jeśli chodzi o naukę w Warszawie to wiele osób wskazuje na Instytut Austriacki, który ma wieloletnie doświadczenie w szkoleniu dzieci i dorosłych.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arszawa.oei.org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2026-08-17T14:07:02+02:00</dcterms:created>
  <dcterms:modified xsi:type="dcterms:W3CDTF">2026-08-17T14:07:02+02:00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